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E3228" w:rsidRPr="00C100DB" w14:paraId="03608640" w14:textId="77777777" w:rsidTr="00014E78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AB4DFF" w14:textId="77777777" w:rsidR="005E3228" w:rsidRPr="00C100DB" w:rsidRDefault="005E3228" w:rsidP="0001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8DBF013" w14:textId="77777777" w:rsidR="005E3228" w:rsidRPr="00C100DB" w:rsidRDefault="005E3228" w:rsidP="0001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6895EAD5" w14:textId="77777777" w:rsidR="005E3228" w:rsidRDefault="005E3228" w:rsidP="005E3228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100DB">
              <w:rPr>
                <w:b/>
                <w:lang w:eastAsia="hr-HR"/>
              </w:rPr>
              <w:t xml:space="preserve">sudjelovanja javnosti u internetskom savjetovanju o Nacrtu prijedloga </w:t>
            </w:r>
            <w:r>
              <w:rPr>
                <w:b/>
                <w:lang w:eastAsia="hr-HR"/>
              </w:rPr>
              <w:t xml:space="preserve">Odluke </w:t>
            </w:r>
            <w:r>
              <w:rPr>
                <w:b/>
                <w:bCs/>
                <w:color w:val="000000"/>
              </w:rPr>
              <w:t xml:space="preserve">o novčanoj pomoći za sanaciju oštećenja nastalih na imovini zbog nevremena na području Grada Zagreba od </w:t>
            </w:r>
            <w:bookmarkStart w:id="0" w:name="_Hlk225848220"/>
            <w:r>
              <w:rPr>
                <w:b/>
                <w:bCs/>
                <w:color w:val="000000"/>
              </w:rPr>
              <w:t>26. do 28. ožujka 2026.</w:t>
            </w:r>
            <w:bookmarkEnd w:id="0"/>
          </w:p>
          <w:p w14:paraId="5A5ED6BA" w14:textId="77777777" w:rsidR="005E3228" w:rsidRPr="00C100DB" w:rsidRDefault="005E3228" w:rsidP="00014E78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3228" w:rsidRPr="00C100DB" w14:paraId="28EAA0CD" w14:textId="77777777" w:rsidTr="00014E78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90AEF36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387B9AB" w14:textId="77777777" w:rsidR="005E3228" w:rsidRPr="00C100DB" w:rsidRDefault="005E3228" w:rsidP="005E3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Odluke </w:t>
            </w:r>
            <w:r w:rsidRP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 novčanoj pomoći za sanaciju oštećenja nastalih na imovini zbog nevremena na području Grada Zagreba od 26. do 28. ožujka 2026.</w:t>
            </w:r>
          </w:p>
        </w:tc>
      </w:tr>
      <w:tr w:rsidR="005E3228" w:rsidRPr="00C100DB" w14:paraId="48DDA015" w14:textId="77777777" w:rsidTr="00014E78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C279D7B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6D15CB0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</w:rPr>
              <w:t>Gradski ured za gospodarstvo, ekološku održivost i strategijsko planiranje</w:t>
            </w:r>
          </w:p>
        </w:tc>
      </w:tr>
      <w:tr w:rsidR="005E3228" w:rsidRPr="00C100DB" w14:paraId="00CD66A3" w14:textId="77777777" w:rsidTr="00014E78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9531ECA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D1316F" w14:textId="3335D165" w:rsidR="005E3228" w:rsidRPr="00C100DB" w:rsidRDefault="005E3228" w:rsidP="00014E7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Uslijed nevremena koje je zadesilo Grad Zagreb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razdoblju od </w:t>
            </w:r>
            <w:r w:rsidRPr="005E32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 do 28. ožujka 2026.</w:t>
            </w: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 koje je nanijelo materijalna oštećenja na imovni građana Grada Zagreba, Grad Zagreb je pristupio evidentiranju nastalih oštećenja te utvrđivanju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uvjeta</w:t>
            </w:r>
            <w:r w:rsidRPr="00AC32B9">
              <w:rPr>
                <w:rFonts w:ascii="Times New Roman" w:hAnsi="Times New Roman" w:cs="Times New Roman"/>
                <w:sz w:val="24"/>
                <w:szCs w:val="24"/>
              </w:rPr>
              <w:t xml:space="preserve"> i način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32B9">
              <w:rPr>
                <w:rFonts w:ascii="Times New Roman" w:hAnsi="Times New Roman" w:cs="Times New Roman"/>
                <w:sz w:val="24"/>
                <w:szCs w:val="24"/>
              </w:rPr>
              <w:t xml:space="preserve"> dodjele novčane pomoći</w:t>
            </w:r>
            <w:r>
              <w:rPr>
                <w:rFonts w:cs="Times New Roman"/>
                <w:szCs w:val="24"/>
              </w:rPr>
              <w:t xml:space="preserve"> </w:t>
            </w: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saniranje nastalih oštećenja.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Ovom o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dlukom utvrđuju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se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uvjeti i način dodjele novčane pomoći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koju će Grad Zagreb isplatiti 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prijaviteljima štete na imovini-fizičkim osobama za sanaciju oštećenja nastalih na njihovoj imovini uslijed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nevremena</w:t>
            </w:r>
            <w:r w:rsidRPr="00C10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68622126" w14:textId="77777777" w:rsidR="005E3228" w:rsidRDefault="005E3228" w:rsidP="00014E7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Člankom 2. Odluke određuje se tko sve može ostvariti pravo na novčanu pomoć.</w:t>
            </w:r>
          </w:p>
          <w:p w14:paraId="179EA6FE" w14:textId="1C5DE3E1" w:rsidR="005E3228" w:rsidRDefault="005E3228" w:rsidP="00014E7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Člancima 3. i 4. Odluke određuj</w:t>
            </w:r>
            <w:r w:rsidR="002164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se </w:t>
            </w:r>
            <w:r w:rsidR="002164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kat</w:t>
            </w:r>
            <w:r w:rsidR="00A35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</w:t>
            </w:r>
            <w:r w:rsidR="002164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gorije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imovine na koj</w:t>
            </w:r>
            <w:r w:rsidR="004D2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je nastala šteta</w:t>
            </w:r>
            <w:r w:rsidR="004D2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  <w:r w:rsidR="0011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4D2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kao 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visina i maksimalan iznos novčane pomoći koji se može isplatiti podnositeljima </w:t>
            </w:r>
            <w:r w:rsidR="00550F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prijave.</w:t>
            </w:r>
          </w:p>
          <w:p w14:paraId="6260AA80" w14:textId="77777777" w:rsidR="00550FD9" w:rsidRDefault="005E3228" w:rsidP="00550FD9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Novčana pomoć isplaćivat</w:t>
            </w:r>
            <w:r w:rsidR="004D23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će se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za</w:t>
            </w:r>
            <w:r w:rsid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:</w:t>
            </w:r>
          </w:p>
          <w:p w14:paraId="0DB02D26" w14:textId="033161B3" w:rsidR="005E3228" w:rsidRDefault="00550FD9" w:rsidP="00550FD9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oštećenja nastala na obiteljskoj kući ili stanu</w:t>
            </w:r>
            <w:r w:rsid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</w:t>
            </w:r>
          </w:p>
          <w:p w14:paraId="3AC0B0F2" w14:textId="23F64593" w:rsidR="005E3228" w:rsidRPr="00A72095" w:rsidRDefault="00550FD9" w:rsidP="00550FD9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 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oštećenja nastala na osobnim vozilima,</w:t>
            </w:r>
          </w:p>
          <w:p w14:paraId="76677ADD" w14:textId="58D60489" w:rsidR="005E3228" w:rsidRPr="00A72095" w:rsidRDefault="002E29A9" w:rsidP="00014E7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 temeljem procjene iznosa štete koju će utvrditi radne skupine koje osniva i imenuje gradonačelnik.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obiteljske kuće </w:t>
            </w:r>
            <w:r w:rsidR="002164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="00216464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stanove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kod kojih 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procijenje</w:t>
            </w:r>
            <w:r w:rsid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</w:t>
            </w:r>
            <w:r w:rsid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šteta</w:t>
            </w:r>
            <w:r w:rsid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prelazi iznos od 3.0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00,00 eura,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procjenu 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će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provoditi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vanjske </w:t>
            </w:r>
            <w:bookmarkStart w:id="1" w:name="_Hlk141948231"/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stručne osobe za procjenu većih šteta</w:t>
            </w:r>
            <w:bookmarkEnd w:id="1"/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dok će radne skupine izvršiti verifikaciju procjena</w:t>
            </w:r>
            <w:r w:rsidR="005E3228"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.</w:t>
            </w:r>
          </w:p>
          <w:p w14:paraId="7AE16EE9" w14:textId="3A081874" w:rsidR="005E3228" w:rsidRPr="00A72095" w:rsidRDefault="005E3228" w:rsidP="00014E7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Novčana pomoć će iznositi 70 % </w:t>
            </w:r>
            <w:r w:rsid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procijenjenog 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iznosa </w:t>
            </w:r>
            <w:r w:rsid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štete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, a najviše </w:t>
            </w:r>
            <w:r w:rsidRP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15.000,00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eura za </w:t>
            </w:r>
            <w:bookmarkStart w:id="2" w:name="_Hlk144216925"/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obiteljsk</w:t>
            </w:r>
            <w:r w:rsidR="0064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kuć</w:t>
            </w:r>
            <w:r w:rsidR="0064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ili stan, odnosno najviše </w:t>
            </w:r>
            <w:r w:rsidRP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5.000,00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eura za osobn</w:t>
            </w:r>
            <w:r w:rsidR="0064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vozil</w:t>
            </w:r>
            <w:r w:rsidR="0064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bookmarkEnd w:id="2"/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3568DFF3" w14:textId="4FC93303" w:rsidR="005E3228" w:rsidRDefault="005E3228" w:rsidP="00014E7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Ukupan iznos novčane pomoći po</w:t>
            </w:r>
            <w:r w:rsid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jednoj fizičkoj osobi može </w:t>
            </w:r>
            <w:r w:rsid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iznositi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najviše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5E32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20.000,00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eura</w:t>
            </w:r>
            <w:r w:rsidR="0064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A720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13643822" w14:textId="6AF0FC51" w:rsidR="005E3228" w:rsidRPr="00A72095" w:rsidRDefault="005E3228" w:rsidP="00014E78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Članci </w:t>
            </w:r>
            <w:r w:rsidR="008B74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</w:t>
            </w:r>
            <w:r w:rsidR="008B74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2E29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9. Odluke određuj</w:t>
            </w:r>
            <w:r w:rsidR="008B740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postupak</w:t>
            </w:r>
            <w:r w:rsidRPr="00AC32B9">
              <w:rPr>
                <w:rFonts w:ascii="Times New Roman" w:hAnsi="Times New Roman" w:cs="Times New Roman"/>
                <w:sz w:val="24"/>
                <w:szCs w:val="24"/>
              </w:rPr>
              <w:t xml:space="preserve"> dodjele novčane pomoći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F467FF" w14:textId="77777777" w:rsidR="00DB257A" w:rsidRPr="00DB257A" w:rsidRDefault="00DB257A" w:rsidP="00DB257A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B2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Sukladno Zakonu o pravu na pristup informacijama (Narodne novine 25/13, 85/15 i </w:t>
            </w:r>
            <w:r w:rsidRPr="00DB2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69/22), savjetovanje sa zainteresiranom javnošću u pravilu traje 30 dana. U konkretnom slučaju, posljedice nevremena uzrokovale su značajnu materijalnu štetu na imovini građana, zbog čega je nužno hitno donošenje ove predložene odluke kako bi se omogućila što brža isplata novčane pomoći i ublažavanje štetnih posljedica.</w:t>
            </w:r>
          </w:p>
          <w:p w14:paraId="0B4659C3" w14:textId="77777777" w:rsidR="00DB257A" w:rsidRPr="00DB257A" w:rsidRDefault="00DB257A" w:rsidP="00DB257A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7368D92" w14:textId="77777777" w:rsidR="00DB257A" w:rsidRDefault="00DB257A" w:rsidP="00DB257A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B2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Provođenje savjetovanja u punom trajanju od 30 dana odgodilo bi donošenje odluke i time odgodilo pružanje prijeko potrebne pomoći građanima, koji se već suočavaju s teškim posljedicama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nevremena</w:t>
            </w:r>
            <w:r w:rsidRPr="00DB25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14:paraId="1670CF4C" w14:textId="2F9073DE" w:rsidR="00112AFC" w:rsidRPr="00C100DB" w:rsidRDefault="00112AFC" w:rsidP="00C10C17">
            <w:pPr>
              <w:adjustRightInd w:val="0"/>
              <w:spacing w:after="0" w:line="300" w:lineRule="exact"/>
              <w:ind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E3228" w:rsidRPr="00C100DB" w14:paraId="3CC646C0" w14:textId="77777777" w:rsidTr="00014E78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2E72E64" w14:textId="77777777" w:rsidR="005E3228" w:rsidRPr="00C100DB" w:rsidRDefault="005E3228" w:rsidP="0001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59EB8E7D" w14:textId="57CF38BE" w:rsidR="005E3228" w:rsidRPr="00C100DB" w:rsidRDefault="005E3228" w:rsidP="005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437A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od 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</w:t>
            </w:r>
            <w:r w:rsidR="001219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travnja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2026. do 19.</w:t>
            </w:r>
            <w:r w:rsidR="001219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travnja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2026</w:t>
            </w:r>
            <w:r w:rsidRPr="00C10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.)</w:t>
            </w:r>
          </w:p>
        </w:tc>
      </w:tr>
      <w:tr w:rsidR="005E3228" w:rsidRPr="00C100DB" w14:paraId="37FD0E44" w14:textId="77777777" w:rsidTr="00014E78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D94F876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70C8FFF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228" w:rsidRPr="00C100DB" w14:paraId="77972412" w14:textId="77777777" w:rsidTr="00014E78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2191E73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B1C9CB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228" w:rsidRPr="00C100DB" w14:paraId="4B0C8518" w14:textId="77777777" w:rsidTr="00014E78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4FC7A3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BAAB739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F43B4AF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779981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48D47C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228" w:rsidRPr="00C100DB" w14:paraId="5A42C716" w14:textId="77777777" w:rsidTr="00014E78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A5AC0DC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6A59B47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E3228" w:rsidRPr="00C100DB" w14:paraId="16D09BC3" w14:textId="77777777" w:rsidTr="00014E78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EDC7E18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BDE3628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bookmarkStart w:id="3" w:name="_GoBack"/>
        <w:bookmarkEnd w:id="3"/>
      </w:tr>
      <w:tr w:rsidR="005E3228" w:rsidRPr="00C100DB" w14:paraId="7353EC6A" w14:textId="77777777" w:rsidTr="00014E78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BF44BCC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00D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60CC7A5" w14:textId="77777777" w:rsidR="005E3228" w:rsidRPr="00C100DB" w:rsidRDefault="005E3228" w:rsidP="0001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5A198CA" w14:textId="77777777" w:rsidR="005E3228" w:rsidRPr="00C100DB" w:rsidRDefault="005E3228" w:rsidP="005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6F6801" w14:textId="77777777" w:rsidR="005E3228" w:rsidRPr="00C100DB" w:rsidRDefault="005E3228" w:rsidP="005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73F5DA7B" w14:textId="77777777" w:rsidR="005E3228" w:rsidRDefault="005E3228" w:rsidP="005E3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</w:t>
      </w:r>
    </w:p>
    <w:p w14:paraId="39CBA502" w14:textId="77777777" w:rsidR="005E3228" w:rsidRPr="00C100DB" w:rsidRDefault="00437AA1" w:rsidP="005E32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hyperlink r:id="rId5" w:history="1">
        <w:r w:rsidR="005E3228" w:rsidRPr="00A72095">
          <w:rPr>
            <w:rStyle w:val="Hiperveza"/>
            <w:rFonts w:ascii="Times New Roman" w:eastAsia="Calibri" w:hAnsi="Times New Roman" w:cs="Times New Roman"/>
            <w:b/>
            <w:bCs/>
            <w:sz w:val="24"/>
            <w:szCs w:val="24"/>
            <w:lang w:eastAsia="hr-HR"/>
          </w:rPr>
          <w:t>savjetovanje-gospodarstvo@zagreb.hr</w:t>
        </w:r>
      </w:hyperlink>
    </w:p>
    <w:p w14:paraId="3600F5D5" w14:textId="1EB9606A" w:rsidR="005E3228" w:rsidRDefault="005E3228" w:rsidP="005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19. </w:t>
      </w:r>
      <w:r w:rsidR="00E32D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travnja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</w:t>
      </w: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BE5955D" w14:textId="77777777" w:rsidR="00550FD9" w:rsidRPr="00C100DB" w:rsidRDefault="00550FD9" w:rsidP="005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E3C6F7" w14:textId="77777777" w:rsidR="005E3228" w:rsidRPr="00C100DB" w:rsidRDefault="005E3228" w:rsidP="005E32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00D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bit će javno dostupni na internetskoj stranici Grada Zagreba.</w:t>
      </w:r>
    </w:p>
    <w:p w14:paraId="0654E2BA" w14:textId="77777777" w:rsidR="005E3228" w:rsidRPr="00C100DB" w:rsidRDefault="005E3228" w:rsidP="005E3228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100DB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018AA9C1" w14:textId="77777777" w:rsidR="005E3228" w:rsidRPr="00C100DB" w:rsidRDefault="005E3228" w:rsidP="005E322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F9EFCB9" w14:textId="77777777" w:rsidR="005E3228" w:rsidRDefault="005E3228" w:rsidP="005E3228"/>
    <w:p w14:paraId="5152141B" w14:textId="77777777" w:rsidR="00613DE3" w:rsidRDefault="00613DE3"/>
    <w:sectPr w:rsidR="00613DE3" w:rsidSect="001219BC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8DF6D" w16cex:dateUtc="2026-04-02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82116A" w16cid:durableId="2D78DF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C2398"/>
    <w:multiLevelType w:val="hybridMultilevel"/>
    <w:tmpl w:val="55FC29D6"/>
    <w:lvl w:ilvl="0" w:tplc="2450603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28"/>
    <w:rsid w:val="00111B51"/>
    <w:rsid w:val="00111C7A"/>
    <w:rsid w:val="00112AFC"/>
    <w:rsid w:val="001219BC"/>
    <w:rsid w:val="001F7BB3"/>
    <w:rsid w:val="00216464"/>
    <w:rsid w:val="002E29A9"/>
    <w:rsid w:val="00423BF3"/>
    <w:rsid w:val="00437AA1"/>
    <w:rsid w:val="004D233E"/>
    <w:rsid w:val="00550FD9"/>
    <w:rsid w:val="005E3228"/>
    <w:rsid w:val="00613DE3"/>
    <w:rsid w:val="00645662"/>
    <w:rsid w:val="008A7329"/>
    <w:rsid w:val="008B7402"/>
    <w:rsid w:val="00A3504D"/>
    <w:rsid w:val="00B12EFB"/>
    <w:rsid w:val="00BA6322"/>
    <w:rsid w:val="00C10C17"/>
    <w:rsid w:val="00DB257A"/>
    <w:rsid w:val="00E3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3179"/>
  <w15:chartTrackingRefBased/>
  <w15:docId w15:val="{0B5A3004-2B0F-401C-959B-F2606BBE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2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32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E3228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5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Revizija">
    <w:name w:val="Revision"/>
    <w:hidden/>
    <w:uiPriority w:val="99"/>
    <w:semiHidden/>
    <w:rsid w:val="00216464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4D23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D23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D23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D23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D233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ggalosic\Downloads\savjetovanje-gospodarstvo@zagreb.hr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Igor Kujundžić</cp:lastModifiedBy>
  <cp:revision>6</cp:revision>
  <cp:lastPrinted>2026-04-02T10:20:00Z</cp:lastPrinted>
  <dcterms:created xsi:type="dcterms:W3CDTF">2026-04-03T06:31:00Z</dcterms:created>
  <dcterms:modified xsi:type="dcterms:W3CDTF">2026-04-03T08:36:00Z</dcterms:modified>
</cp:coreProperties>
</file>